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8" w:rsidRPr="00BE0157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F35B45" w:rsidRPr="00BE0157" w:rsidRDefault="001E0620" w:rsidP="001C7391">
      <w:pPr>
        <w:tabs>
          <w:tab w:val="left" w:pos="142"/>
          <w:tab w:val="left" w:pos="284"/>
        </w:tabs>
        <w:jc w:val="right"/>
        <w:rPr>
          <w:bCs/>
        </w:rPr>
      </w:pPr>
      <w:r w:rsidRPr="00BE0157">
        <w:rPr>
          <w:sz w:val="28"/>
          <w:szCs w:val="28"/>
        </w:rPr>
        <w:br w:type="page"/>
      </w:r>
      <w:r w:rsidR="00F35B45" w:rsidRPr="00BE0157">
        <w:rPr>
          <w:bCs/>
        </w:rPr>
        <w:lastRenderedPageBreak/>
        <w:t>Приложение</w:t>
      </w:r>
      <w:r w:rsidR="00542840" w:rsidRPr="00BE0157">
        <w:rPr>
          <w:bCs/>
        </w:rPr>
        <w:t xml:space="preserve"> №</w:t>
      </w:r>
      <w:r w:rsidR="008F0DD5" w:rsidRPr="00BE0157">
        <w:rPr>
          <w:bCs/>
        </w:rPr>
        <w:t xml:space="preserve"> 1</w:t>
      </w:r>
    </w:p>
    <w:p w:rsidR="00F35B45" w:rsidRPr="000D3213" w:rsidRDefault="00F35B45" w:rsidP="001C7391">
      <w:pPr>
        <w:pStyle w:val="a3"/>
        <w:tabs>
          <w:tab w:val="left" w:pos="142"/>
          <w:tab w:val="left" w:pos="284"/>
        </w:tabs>
        <w:ind w:left="3686" w:right="-104"/>
        <w:jc w:val="left"/>
        <w:rPr>
          <w:bCs/>
          <w:sz w:val="24"/>
        </w:rPr>
      </w:pPr>
      <w:r w:rsidRPr="000D3213">
        <w:rPr>
          <w:bCs/>
          <w:sz w:val="24"/>
        </w:rPr>
        <w:t xml:space="preserve">к Административному регламенту 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7C2E60" w:rsidRPr="00BE0157" w:rsidRDefault="007C2E60" w:rsidP="001C7391">
      <w:pPr>
        <w:tabs>
          <w:tab w:val="left" w:pos="142"/>
          <w:tab w:val="left" w:pos="284"/>
        </w:tabs>
        <w:ind w:left="3686"/>
        <w:rPr>
          <w:bCs/>
        </w:rPr>
      </w:pPr>
      <w:r w:rsidRPr="00BE0157">
        <w:rPr>
          <w:bCs/>
        </w:rPr>
        <w:t>В</w:t>
      </w:r>
      <w:r w:rsidR="00F35B45" w:rsidRPr="00BE0157">
        <w:rPr>
          <w:bCs/>
        </w:rPr>
        <w:t xml:space="preserve"> администраци</w:t>
      </w:r>
      <w:r w:rsidRPr="00BE0157">
        <w:rPr>
          <w:bCs/>
        </w:rPr>
        <w:t>ю муниципального образования</w:t>
      </w:r>
    </w:p>
    <w:p w:rsidR="00F35B45" w:rsidRPr="00BE0157" w:rsidRDefault="007C2E60" w:rsidP="001C7391">
      <w:pPr>
        <w:tabs>
          <w:tab w:val="left" w:pos="142"/>
          <w:tab w:val="left" w:pos="284"/>
        </w:tabs>
        <w:ind w:left="3686"/>
        <w:rPr>
          <w:bCs/>
        </w:rPr>
      </w:pPr>
      <w:r w:rsidRPr="00BE0157">
        <w:rPr>
          <w:bCs/>
        </w:rPr>
        <w:t>___________________________________________________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0D3213">
        <w:rPr>
          <w:b/>
          <w:bCs/>
        </w:rPr>
        <w:t>Заявление</w:t>
      </w:r>
      <w:r w:rsidRPr="000D3213">
        <w:rPr>
          <w:b/>
          <w:bCs/>
        </w:rPr>
        <w:br/>
        <w:t>о переводе помещения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142" w:firstLine="284"/>
      </w:pPr>
      <w:r w:rsidRPr="000D3213">
        <w:t>от  ___________________________________________</w:t>
      </w:r>
      <w:r w:rsidR="008F0DD5" w:rsidRPr="000D3213">
        <w:t>___________________________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142" w:firstLine="284"/>
      </w:pPr>
      <w:r w:rsidRPr="000D3213">
        <w:t>_______________________________________________________________________________________________________________________________________________________________________</w:t>
      </w:r>
    </w:p>
    <w:p w:rsidR="00F35B45" w:rsidRPr="00A7412B" w:rsidRDefault="00F35B45" w:rsidP="001C7391">
      <w:pPr>
        <w:tabs>
          <w:tab w:val="left" w:pos="142"/>
          <w:tab w:val="left" w:pos="284"/>
        </w:tabs>
        <w:ind w:left="-142" w:firstLine="284"/>
        <w:jc w:val="center"/>
        <w:rPr>
          <w:sz w:val="18"/>
          <w:szCs w:val="18"/>
        </w:rPr>
      </w:pPr>
      <w:r w:rsidRPr="00A7412B">
        <w:rPr>
          <w:sz w:val="18"/>
          <w:szCs w:val="18"/>
        </w:rPr>
        <w:t>(указывается собственник жилого помещения либо уполномоченное им лицо)</w:t>
      </w:r>
      <w:r w:rsidRPr="00A7412B">
        <w:rPr>
          <w:position w:val="-4"/>
          <w:sz w:val="18"/>
          <w:szCs w:val="1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4pt;height:14.85pt" o:ole="">
            <v:imagedata r:id="rId8" o:title=""/>
          </v:shape>
          <o:OLEObject Type="Embed" ProgID="Equation.3" ShapeID="_x0000_i1025" DrawAspect="Content" ObjectID="_1708509045" r:id="rId9"/>
        </w:object>
      </w:r>
    </w:p>
    <w:p w:rsidR="00F35B45" w:rsidRPr="00A7412B" w:rsidRDefault="00F35B45" w:rsidP="001C7391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18"/>
          <w:szCs w:val="18"/>
        </w:rPr>
      </w:pPr>
    </w:p>
    <w:p w:rsidR="00F35B45" w:rsidRPr="000D3213" w:rsidRDefault="00F35B45" w:rsidP="001C7391">
      <w:pPr>
        <w:tabs>
          <w:tab w:val="left" w:pos="142"/>
          <w:tab w:val="left" w:pos="284"/>
        </w:tabs>
        <w:ind w:left="-142" w:firstLine="284"/>
        <w:jc w:val="both"/>
      </w:pPr>
      <w:r w:rsidRPr="000D3213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</w:t>
      </w:r>
      <w:r w:rsidR="008F0DD5" w:rsidRPr="000D3213">
        <w:t xml:space="preserve"> __________________</w:t>
      </w:r>
      <w:r w:rsidRPr="000D3213">
        <w:t>______________________________________</w:t>
      </w:r>
      <w:r w:rsidR="00A7412B">
        <w:t>____________________________</w:t>
      </w:r>
      <w:r w:rsidRPr="000D3213">
        <w:t>,</w:t>
      </w:r>
    </w:p>
    <w:p w:rsidR="008F0DD5" w:rsidRPr="00A7412B" w:rsidRDefault="00F35B45" w:rsidP="001C7391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0D3213">
        <w:t xml:space="preserve">принадлежащее на праве собственности, в  целях  использования  помещения  в качестве </w:t>
      </w:r>
      <w:r w:rsidRPr="00A7412B">
        <w:t>______________________________________</w:t>
      </w:r>
      <w:r w:rsidR="008F0DD5" w:rsidRPr="00A7412B">
        <w:t>_____________________________</w:t>
      </w:r>
    </w:p>
    <w:p w:rsidR="00F35B45" w:rsidRPr="000D3213" w:rsidRDefault="00F35B45" w:rsidP="001C7391">
      <w:pPr>
        <w:tabs>
          <w:tab w:val="left" w:pos="142"/>
          <w:tab w:val="left" w:pos="284"/>
        </w:tabs>
      </w:pPr>
      <w:r w:rsidRPr="000D3213">
        <w:t>К заявлению прилагаю:</w:t>
      </w:r>
    </w:p>
    <w:p w:rsidR="001B536D" w:rsidRPr="000D3213" w:rsidRDefault="001B536D" w:rsidP="001C7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36D" w:rsidRPr="00A7412B" w:rsidRDefault="00A7412B" w:rsidP="001C7391">
      <w:pPr>
        <w:autoSpaceDE w:val="0"/>
        <w:autoSpaceDN w:val="0"/>
        <w:adjustRightInd w:val="0"/>
        <w:ind w:firstLine="709"/>
        <w:jc w:val="both"/>
      </w:pPr>
      <w:r>
        <w:t>1</w:t>
      </w:r>
      <w:r w:rsidR="001B536D" w:rsidRPr="00A7412B"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p w:rsidR="001B536D" w:rsidRPr="000D3213" w:rsidRDefault="001B536D" w:rsidP="001C7391">
      <w:pPr>
        <w:tabs>
          <w:tab w:val="left" w:pos="142"/>
          <w:tab w:val="left" w:pos="284"/>
        </w:tabs>
      </w:pP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924"/>
      </w:tblGrid>
      <w:tr w:rsidR="00E14601" w:rsidRPr="000D3213" w:rsidTr="00A7412B">
        <w:trPr>
          <w:cantSplit/>
          <w:trHeight w:val="240"/>
        </w:trPr>
        <w:tc>
          <w:tcPr>
            <w:tcW w:w="567" w:type="dxa"/>
          </w:tcPr>
          <w:p w:rsidR="00982C88" w:rsidRPr="00A7412B" w:rsidRDefault="00F35B45" w:rsidP="001C739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 xml:space="preserve">№ </w:t>
            </w:r>
          </w:p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513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Наименование документа</w:t>
            </w:r>
          </w:p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:rsidR="00F35B45" w:rsidRPr="00A7412B" w:rsidRDefault="001475AE" w:rsidP="001C739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*</w:t>
            </w:r>
            <w:r w:rsidR="00F35B45" w:rsidRPr="00A7412B">
              <w:rPr>
                <w:b/>
                <w:sz w:val="18"/>
                <w:szCs w:val="18"/>
              </w:rPr>
              <w:t>Кол-во листов</w:t>
            </w:r>
          </w:p>
        </w:tc>
      </w:tr>
      <w:tr w:rsidR="00E14601" w:rsidRPr="000D3213" w:rsidTr="00A7412B">
        <w:trPr>
          <w:cantSplit/>
          <w:trHeight w:val="240"/>
        </w:trPr>
        <w:tc>
          <w:tcPr>
            <w:tcW w:w="567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567" w:firstLine="340"/>
              <w:rPr>
                <w:sz w:val="18"/>
                <w:szCs w:val="18"/>
              </w:rPr>
            </w:pPr>
          </w:p>
        </w:tc>
      </w:tr>
      <w:tr w:rsidR="00E14601" w:rsidRPr="000D3213" w:rsidTr="00A7412B">
        <w:trPr>
          <w:cantSplit/>
          <w:trHeight w:val="240"/>
        </w:trPr>
        <w:tc>
          <w:tcPr>
            <w:tcW w:w="567" w:type="dxa"/>
          </w:tcPr>
          <w:p w:rsidR="00F35B45" w:rsidRPr="00A7412B" w:rsidRDefault="001B536D" w:rsidP="001C739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567" w:firstLine="340"/>
              <w:rPr>
                <w:sz w:val="18"/>
                <w:szCs w:val="18"/>
              </w:rPr>
            </w:pPr>
          </w:p>
        </w:tc>
      </w:tr>
      <w:tr w:rsidR="00E14601" w:rsidRPr="000D3213" w:rsidTr="00A7412B">
        <w:trPr>
          <w:cantSplit/>
          <w:trHeight w:val="240"/>
        </w:trPr>
        <w:tc>
          <w:tcPr>
            <w:tcW w:w="567" w:type="dxa"/>
          </w:tcPr>
          <w:p w:rsidR="00F35B45" w:rsidRPr="00A7412B" w:rsidRDefault="001B536D" w:rsidP="001C739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18"/>
                <w:szCs w:val="18"/>
              </w:rPr>
            </w:pPr>
            <w:r w:rsidRPr="00A7412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F35B45" w:rsidRPr="00A7412B" w:rsidRDefault="00F35B45" w:rsidP="001C7391">
            <w:pPr>
              <w:tabs>
                <w:tab w:val="left" w:pos="142"/>
                <w:tab w:val="left" w:pos="284"/>
              </w:tabs>
              <w:ind w:left="-567" w:firstLine="340"/>
              <w:rPr>
                <w:sz w:val="18"/>
                <w:szCs w:val="18"/>
              </w:rPr>
            </w:pPr>
          </w:p>
        </w:tc>
      </w:tr>
    </w:tbl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</w:pP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</w:pPr>
      <w:r w:rsidRPr="000D3213">
        <w:t>«__» ________________ 20__ г.           __________________               ____________________</w:t>
      </w:r>
    </w:p>
    <w:p w:rsidR="00F35B45" w:rsidRPr="00A7412B" w:rsidRDefault="00F35B45" w:rsidP="001C7391">
      <w:pPr>
        <w:tabs>
          <w:tab w:val="left" w:pos="142"/>
          <w:tab w:val="left" w:pos="284"/>
        </w:tabs>
        <w:ind w:left="-567" w:firstLine="340"/>
        <w:rPr>
          <w:sz w:val="18"/>
          <w:szCs w:val="18"/>
        </w:rPr>
      </w:pPr>
      <w:r w:rsidRPr="00A7412B">
        <w:rPr>
          <w:sz w:val="18"/>
          <w:szCs w:val="18"/>
        </w:rPr>
        <w:t xml:space="preserve">  (дата)       (подпись заявителя)                     (Ф.И.О. заявителя)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0D3213">
        <w:rPr>
          <w:position w:val="-4"/>
          <w:sz w:val="18"/>
          <w:szCs w:val="18"/>
        </w:rPr>
        <w:object w:dxaOrig="120" w:dyaOrig="300">
          <v:shape id="_x0000_i1026" type="#_x0000_t75" style="width:4.4pt;height:14.85pt" o:ole="">
            <v:imagedata r:id="rId10" o:title=""/>
          </v:shape>
          <o:OLEObject Type="Embed" ProgID="Equation.3" ShapeID="_x0000_i1026" DrawAspect="Content" ObjectID="_1708509046" r:id="rId11"/>
        </w:object>
      </w:r>
      <w:r w:rsidRPr="000D3213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0D3213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B03CE" w:rsidRPr="000D3213" w:rsidRDefault="00BB03CE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Результат рассмотрения заявления прошу: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Выдать на руки в Администрации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Выдать на руки в МФЦ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по почте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в электронной форме в личный кабинет на ПГУ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___________________                                                                                __________________</w:t>
      </w:r>
    </w:p>
    <w:p w:rsidR="001475AE" w:rsidRPr="00A7412B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18"/>
          <w:szCs w:val="18"/>
        </w:rPr>
      </w:pPr>
      <w:r w:rsidRPr="00A7412B">
        <w:rPr>
          <w:sz w:val="18"/>
          <w:szCs w:val="18"/>
        </w:rPr>
        <w:t>(дата)                                                                                                              (подпись)</w:t>
      </w:r>
    </w:p>
    <w:p w:rsidR="002D324C" w:rsidRPr="00E14601" w:rsidRDefault="002D324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C0504D" w:themeColor="accent2"/>
        </w:rPr>
      </w:pPr>
    </w:p>
    <w:p w:rsidR="000D3213" w:rsidRDefault="000D3213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8C180F" w:rsidRPr="00A7412B" w:rsidRDefault="008C180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7412B">
        <w:rPr>
          <w:bCs/>
        </w:rPr>
        <w:lastRenderedPageBreak/>
        <w:t>Приложение</w:t>
      </w:r>
      <w:r w:rsidR="00542840" w:rsidRPr="00A7412B">
        <w:rPr>
          <w:bCs/>
        </w:rPr>
        <w:t xml:space="preserve"> №</w:t>
      </w:r>
      <w:r w:rsidR="00D0334D" w:rsidRPr="00A7412B">
        <w:rPr>
          <w:bCs/>
        </w:rPr>
        <w:t>2</w:t>
      </w:r>
    </w:p>
    <w:p w:rsidR="008C180F" w:rsidRPr="00A7412B" w:rsidRDefault="008C180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7412B">
        <w:rPr>
          <w:bCs/>
        </w:rPr>
        <w:t xml:space="preserve">к </w:t>
      </w:r>
      <w:hyperlink w:anchor="sub_1000" w:history="1">
        <w:r w:rsidRPr="00A7412B">
          <w:rPr>
            <w:bCs/>
          </w:rPr>
          <w:t>Административному регламенту</w:t>
        </w:r>
      </w:hyperlink>
    </w:p>
    <w:p w:rsidR="008C180F" w:rsidRPr="00F6702B" w:rsidRDefault="008C180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702B" w:rsidRPr="00F6702B" w:rsidRDefault="00F6702B" w:rsidP="00A7412B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F6702B" w:rsidRP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F6702B" w:rsidRP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F6702B" w:rsidRDefault="00F6702B" w:rsidP="00F6702B">
      <w:pPr>
        <w:spacing w:after="240"/>
      </w:pPr>
    </w:p>
    <w:p w:rsidR="00F6702B" w:rsidRDefault="00F6702B" w:rsidP="00F6702B">
      <w:pPr>
        <w:spacing w:before="100" w:beforeAutospacing="1" w:after="100" w:afterAutospacing="1"/>
      </w:pPr>
      <w:r>
        <w:t>--------------------------------</w:t>
      </w:r>
    </w:p>
    <w:p w:rsidR="00F6702B" w:rsidRDefault="00F6702B" w:rsidP="00F6702B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104B44" w:rsidRPr="00E14601" w:rsidRDefault="00104B4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color w:val="C0504D" w:themeColor="accent2"/>
        </w:rPr>
      </w:pPr>
    </w:p>
    <w:p w:rsidR="000D3213" w:rsidRDefault="000D3213" w:rsidP="001C7391">
      <w:pPr>
        <w:widowControl w:val="0"/>
        <w:ind w:firstLine="6663"/>
        <w:rPr>
          <w:b/>
          <w:color w:val="C0504D" w:themeColor="accent2"/>
        </w:rPr>
      </w:pPr>
    </w:p>
    <w:p w:rsidR="000D3213" w:rsidRDefault="000D3213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065D18" w:rsidRPr="00525A13" w:rsidRDefault="00065D18" w:rsidP="001C7391">
      <w:pPr>
        <w:widowControl w:val="0"/>
        <w:ind w:firstLine="6663"/>
      </w:pPr>
      <w:r w:rsidRPr="00525A13">
        <w:lastRenderedPageBreak/>
        <w:t xml:space="preserve">Приложение № 3 </w:t>
      </w:r>
    </w:p>
    <w:p w:rsidR="000D3213" w:rsidRPr="00525A13" w:rsidRDefault="000D3213" w:rsidP="000D32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25A13">
        <w:rPr>
          <w:bCs/>
        </w:rPr>
        <w:t xml:space="preserve">к </w:t>
      </w:r>
      <w:hyperlink w:anchor="sub_1000" w:history="1">
        <w:r w:rsidRPr="00525A13">
          <w:rPr>
            <w:bCs/>
          </w:rPr>
          <w:t>Административному регламенту</w:t>
        </w:r>
      </w:hyperlink>
    </w:p>
    <w:p w:rsidR="000D3213" w:rsidRPr="00525A13" w:rsidRDefault="000D3213" w:rsidP="000D32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0D3213" w:rsidRPr="000D3213" w:rsidRDefault="000D3213" w:rsidP="000D32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0D3213" w:rsidRPr="000D3213" w:rsidRDefault="000D3213" w:rsidP="001C7391">
      <w:pPr>
        <w:widowControl w:val="0"/>
        <w:ind w:firstLine="6663"/>
      </w:pPr>
    </w:p>
    <w:p w:rsidR="00065D18" w:rsidRPr="000D32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065D18" w:rsidRPr="000D32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25A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  <w:r w:rsidRPr="000D3213">
        <w:rPr>
          <w:szCs w:val="28"/>
        </w:rPr>
        <w:t xml:space="preserve">Типовая форма </w:t>
      </w:r>
    </w:p>
    <w:p w:rsidR="00065D18" w:rsidRPr="000D32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0D3213">
        <w:rPr>
          <w:szCs w:val="28"/>
        </w:rPr>
        <w:t xml:space="preserve">жалобы на </w:t>
      </w:r>
      <w:r w:rsidRPr="000D3213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0D3213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0D3213">
        <w:rPr>
          <w:sz w:val="28"/>
          <w:szCs w:val="28"/>
        </w:rPr>
        <w:t>В</w:t>
      </w:r>
      <w:r w:rsidRPr="000D3213">
        <w:rPr>
          <w:bCs/>
        </w:rPr>
        <w:t xml:space="preserve"> администрацию</w:t>
      </w:r>
    </w:p>
    <w:p w:rsidR="00065D18" w:rsidRPr="000D3213" w:rsidRDefault="00065D1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0D3213">
        <w:rPr>
          <w:bCs/>
        </w:rPr>
        <w:t>муниципального образования</w:t>
      </w:r>
    </w:p>
    <w:p w:rsidR="00065D18" w:rsidRPr="000D3213" w:rsidRDefault="00065D1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0D3213">
        <w:rPr>
          <w:sz w:val="28"/>
          <w:szCs w:val="28"/>
        </w:rPr>
        <w:t>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ЖАЛОБА</w:t>
      </w: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М.П. ___________</w:t>
      </w:r>
    </w:p>
    <w:p w:rsidR="00065D18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525A13" w:rsidRDefault="00525A13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25A13" w:rsidRPr="000D3213" w:rsidRDefault="00525A13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D3213" w:rsidRPr="00525A13" w:rsidRDefault="000D3213" w:rsidP="000D3213">
      <w:pPr>
        <w:widowControl w:val="0"/>
        <w:ind w:firstLine="6663"/>
      </w:pPr>
      <w:r w:rsidRPr="00525A13">
        <w:lastRenderedPageBreak/>
        <w:t>Приложение № 4</w:t>
      </w:r>
    </w:p>
    <w:p w:rsidR="000D3213" w:rsidRPr="00525A13" w:rsidRDefault="000D3213" w:rsidP="000D32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25A13">
        <w:rPr>
          <w:bCs/>
        </w:rPr>
        <w:t xml:space="preserve">к </w:t>
      </w:r>
      <w:hyperlink w:anchor="sub_1000" w:history="1">
        <w:r w:rsidRPr="00525A13">
          <w:rPr>
            <w:bCs/>
          </w:rPr>
          <w:t>Административному регламенту</w:t>
        </w:r>
      </w:hyperlink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Кому 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(фамилия, имя, отчество -</w:t>
      </w:r>
      <w:r w:rsidR="00525A13" w:rsidRPr="00525A13">
        <w:rPr>
          <w:rFonts w:ascii="Courier New" w:hAnsi="Courier New" w:cs="Courier New"/>
          <w:b w:val="0"/>
          <w:bCs/>
          <w:sz w:val="16"/>
          <w:szCs w:val="16"/>
        </w:rPr>
        <w:t xml:space="preserve"> для граждан;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</w:p>
    <w:p w:rsidR="000D3213" w:rsidRPr="000D3213" w:rsidRDefault="000D3213" w:rsidP="00525A13">
      <w:pPr>
        <w:pStyle w:val="10"/>
        <w:keepNext w:val="0"/>
        <w:tabs>
          <w:tab w:val="left" w:pos="5812"/>
        </w:tabs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полное наименование организации -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_________________________________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для юридических лиц)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Куда 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(почтовый индекс и адрес</w:t>
      </w:r>
      <w:r w:rsidR="00525A13" w:rsidRPr="00525A13">
        <w:rPr>
          <w:rFonts w:ascii="Courier New" w:hAnsi="Courier New" w:cs="Courier New"/>
          <w:b w:val="0"/>
          <w:bCs/>
          <w:sz w:val="16"/>
          <w:szCs w:val="16"/>
        </w:rPr>
        <w:t xml:space="preserve"> заявителя согласно 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_________________________________</w:t>
      </w:r>
    </w:p>
    <w:p w:rsidR="000D3213" w:rsidRPr="00525A13" w:rsidRDefault="00525A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заявлению о переводе)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</w:t>
      </w:r>
    </w:p>
    <w:p w:rsidR="000D3213" w:rsidRPr="00525A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УВЕДОМЛЕНИЕ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о переводе (отказе в переводе) жилого (нежилого)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помещения в нежилое (жилое) помещение</w:t>
      </w:r>
    </w:p>
    <w:p w:rsidR="000D3213" w:rsidRPr="000D3213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(полное наименование органа местного самоуправления,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_________________________________________________________________,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       осуществляющего перевод помещения)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рассмотрев представленные в соответствии с частью 2   </w:t>
      </w:r>
      <w:hyperlink r:id="rId12" w:history="1">
        <w:r w:rsidRPr="000D3213">
          <w:rPr>
            <w:rFonts w:ascii="Courier New" w:hAnsi="Courier New" w:cs="Courier New"/>
            <w:b w:val="0"/>
            <w:bCs/>
            <w:sz w:val="20"/>
          </w:rPr>
          <w:t>статьи    23</w:t>
        </w:r>
      </w:hyperlink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Жилищного кодекса Российской Федерации  документы    о    переводе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помещения общей площадью __ кв. м, находящегося по адресу: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 xml:space="preserve">         (наименование городского или сельского поселения)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(наименование улицы, площади, проспекта, бульвара,проезда и т.п.)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         корпус (владение, строение)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дом ______, ----------------------------------------,  кв. ______,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(ненужное зачеркнуть)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из жилого (нежилого) в нежилое (жилое)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--------------------------------------   в   целях   использования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(ненужное зачеркнуть)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помещения в качестве _____________________________________________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 xml:space="preserve">                      (вид исполь</w:t>
      </w:r>
      <w:r w:rsidR="00525A13">
        <w:rPr>
          <w:rFonts w:ascii="Courier New" w:hAnsi="Courier New" w:cs="Courier New"/>
          <w:b w:val="0"/>
          <w:bCs/>
          <w:sz w:val="16"/>
          <w:szCs w:val="16"/>
        </w:rPr>
        <w:t>зования помещения в соответствии</w:t>
      </w:r>
      <w:r w:rsidRPr="00525A13">
        <w:rPr>
          <w:rFonts w:ascii="Courier New" w:hAnsi="Courier New" w:cs="Courier New"/>
          <w:b w:val="0"/>
          <w:bCs/>
          <w:sz w:val="16"/>
          <w:szCs w:val="16"/>
        </w:rPr>
        <w:t xml:space="preserve"> с заявлением о переводе)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_________________________________________________________________,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РЕШИЛ (_________________________________________________________):</w:t>
      </w:r>
    </w:p>
    <w:p w:rsidR="000D3213" w:rsidRPr="00525A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 w:rsidRPr="00525A13">
        <w:rPr>
          <w:rFonts w:ascii="Courier New" w:hAnsi="Courier New" w:cs="Courier New"/>
          <w:b w:val="0"/>
          <w:bCs/>
          <w:sz w:val="16"/>
          <w:szCs w:val="16"/>
        </w:rPr>
        <w:t>(наименование акта, дата его принятия и номер)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1. Помещение на основании приложенных к заявлению документов: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lastRenderedPageBreak/>
        <w:t xml:space="preserve">                    жилого (нежилого) в  нежилое (жилое)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а) перевести из ------------------------------------------ без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                   (ненужное зачеркнуть)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предварительных условий;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б) перевести из жилого (нежилого) в  нежилое    (жилое)    при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условии проведения в установленном порядке следующих видов работ: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(перечень работ по переустройству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           (перепланировке) помещения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или иных необходимых работ по ремонту, реконструкции,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             реставрации помещения)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_________________________________________________________________.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2. Отказать в переводе указанного    помещения    из    жилого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(нежилого) в нежилое (жилое) в связи с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 xml:space="preserve">         (основание(я), установленное частью 1 </w:t>
      </w:r>
      <w:hyperlink r:id="rId13" w:history="1">
        <w:r w:rsidRPr="000D3213">
          <w:rPr>
            <w:rFonts w:ascii="Courier New" w:hAnsi="Courier New" w:cs="Courier New"/>
            <w:b w:val="0"/>
            <w:bCs/>
            <w:sz w:val="20"/>
          </w:rPr>
          <w:t>статьи 24</w:t>
        </w:r>
      </w:hyperlink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Жилищного кодекса Российской Федерации)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__________________________________________________________________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_________________________  ________________  _____________________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(должность лица,          (подпись)      (расшифровка подписи)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подписавшего уведомление)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"  " ____________ 20</w:t>
      </w:r>
      <w:r w:rsidRPr="000D3213">
        <w:rPr>
          <w:rFonts w:ascii="Courier New" w:hAnsi="Courier New" w:cs="Courier New"/>
          <w:b w:val="0"/>
          <w:bCs/>
          <w:sz w:val="20"/>
        </w:rPr>
        <w:t>_ г.</w:t>
      </w: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0D3213" w:rsidRPr="000D3213" w:rsidRDefault="000D3213" w:rsidP="00525A13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0D3213">
        <w:rPr>
          <w:rFonts w:ascii="Courier New" w:hAnsi="Courier New" w:cs="Courier New"/>
          <w:b w:val="0"/>
          <w:bCs/>
          <w:sz w:val="20"/>
        </w:rPr>
        <w:t>М.П.</w:t>
      </w:r>
    </w:p>
    <w:p w:rsidR="000D3213" w:rsidRDefault="000D3213" w:rsidP="00525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93D" w:rsidRPr="00E14601" w:rsidRDefault="00A0293D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C0504D" w:themeColor="accent2"/>
        </w:rPr>
      </w:pPr>
    </w:p>
    <w:sectPr w:rsidR="00A0293D" w:rsidRPr="00E14601" w:rsidSect="000D3213">
      <w:headerReference w:type="even" r:id="rId14"/>
      <w:headerReference w:type="default" r:id="rId15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6A" w:rsidRDefault="007A396A">
      <w:r>
        <w:separator/>
      </w:r>
    </w:p>
  </w:endnote>
  <w:endnote w:type="continuationSeparator" w:id="1">
    <w:p w:rsidR="007A396A" w:rsidRDefault="007A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6A" w:rsidRDefault="007A396A">
      <w:r>
        <w:separator/>
      </w:r>
    </w:p>
  </w:footnote>
  <w:footnote w:type="continuationSeparator" w:id="1">
    <w:p w:rsidR="007A396A" w:rsidRDefault="007A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A9" w:rsidRDefault="00CC5A6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4BA9" w:rsidRDefault="000E4BA9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A9" w:rsidRDefault="00CC5A6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B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710">
      <w:rPr>
        <w:rStyle w:val="a9"/>
        <w:noProof/>
      </w:rPr>
      <w:t>2</w:t>
    </w:r>
    <w:r>
      <w:rPr>
        <w:rStyle w:val="a9"/>
      </w:rPr>
      <w:fldChar w:fldCharType="end"/>
    </w:r>
  </w:p>
  <w:p w:rsidR="000E4BA9" w:rsidRDefault="000E4BA9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19"/>
  </w:num>
  <w:num w:numId="16">
    <w:abstractNumId w:val="27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7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E4BA9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5B4D"/>
    <w:rsid w:val="00172BB5"/>
    <w:rsid w:val="0018352A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51F33"/>
    <w:rsid w:val="0025551C"/>
    <w:rsid w:val="00257C44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1663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C6B2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2710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95D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1FD1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107B3"/>
    <w:rsid w:val="00517A90"/>
    <w:rsid w:val="00523E03"/>
    <w:rsid w:val="005259C0"/>
    <w:rsid w:val="00525A13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3550E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76D8"/>
    <w:rsid w:val="007A011D"/>
    <w:rsid w:val="007A18AA"/>
    <w:rsid w:val="007A396A"/>
    <w:rsid w:val="007B12BB"/>
    <w:rsid w:val="007C2E60"/>
    <w:rsid w:val="007C54A3"/>
    <w:rsid w:val="007C59C2"/>
    <w:rsid w:val="007D210D"/>
    <w:rsid w:val="007D5B8D"/>
    <w:rsid w:val="007D64AD"/>
    <w:rsid w:val="007E02EF"/>
    <w:rsid w:val="007E54C8"/>
    <w:rsid w:val="007E611D"/>
    <w:rsid w:val="007E66AB"/>
    <w:rsid w:val="007F017D"/>
    <w:rsid w:val="007F0CD8"/>
    <w:rsid w:val="007F17BA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2F6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33E60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0D52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12B"/>
    <w:rsid w:val="00A74A82"/>
    <w:rsid w:val="00A76821"/>
    <w:rsid w:val="00A848B2"/>
    <w:rsid w:val="00A91222"/>
    <w:rsid w:val="00A94BE8"/>
    <w:rsid w:val="00A94CD2"/>
    <w:rsid w:val="00AA1095"/>
    <w:rsid w:val="00AA225C"/>
    <w:rsid w:val="00AA2EEA"/>
    <w:rsid w:val="00AB0C50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535C0"/>
    <w:rsid w:val="00B54879"/>
    <w:rsid w:val="00B54A2F"/>
    <w:rsid w:val="00B57316"/>
    <w:rsid w:val="00B721E5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0157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905BE"/>
    <w:rsid w:val="00C9071E"/>
    <w:rsid w:val="00C92A1E"/>
    <w:rsid w:val="00C952E9"/>
    <w:rsid w:val="00C9768C"/>
    <w:rsid w:val="00CA745A"/>
    <w:rsid w:val="00CA7C3B"/>
    <w:rsid w:val="00CA7E22"/>
    <w:rsid w:val="00CB078C"/>
    <w:rsid w:val="00CB7C68"/>
    <w:rsid w:val="00CC51F0"/>
    <w:rsid w:val="00CC5A64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A370C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B2323"/>
    <w:rsid w:val="00EB39E1"/>
    <w:rsid w:val="00EB6426"/>
    <w:rsid w:val="00EC04AA"/>
    <w:rsid w:val="00EC1A64"/>
    <w:rsid w:val="00ED18DF"/>
    <w:rsid w:val="00ED2448"/>
    <w:rsid w:val="00EE159C"/>
    <w:rsid w:val="00EE194A"/>
    <w:rsid w:val="00EE30DA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4C29"/>
    <w:rsid w:val="00FD5304"/>
    <w:rsid w:val="00FE2D05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uiPriority w:val="99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FD4C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4C29"/>
    <w:rPr>
      <w:sz w:val="24"/>
      <w:szCs w:val="24"/>
    </w:rPr>
  </w:style>
  <w:style w:type="paragraph" w:styleId="af7">
    <w:name w:val="Subtitle"/>
    <w:basedOn w:val="a"/>
    <w:link w:val="af8"/>
    <w:uiPriority w:val="99"/>
    <w:qFormat/>
    <w:rsid w:val="00FD4C29"/>
    <w:pPr>
      <w:jc w:val="center"/>
    </w:pPr>
    <w:rPr>
      <w:b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D4C2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Body Text Inden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uiPriority w:val="99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FD4C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4C29"/>
    <w:rPr>
      <w:sz w:val="24"/>
      <w:szCs w:val="24"/>
    </w:rPr>
  </w:style>
  <w:style w:type="paragraph" w:styleId="af7">
    <w:name w:val="Subtitle"/>
    <w:basedOn w:val="a"/>
    <w:link w:val="af8"/>
    <w:uiPriority w:val="99"/>
    <w:qFormat/>
    <w:rsid w:val="00FD4C29"/>
    <w:pPr>
      <w:jc w:val="center"/>
    </w:pPr>
    <w:rPr>
      <w:b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D4C2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1FA5199AE123321077E96F7C95F6AE650F5A6588F6E5907E80B823DCB919A09F8C82D782F7371B098B01D076A0045C4A5A7C21B798EF168R0kF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A5199AE123321077E96F7C95F6AE650F5A6588F6E5907E80B823DCB919A09F8C82D782F7371BF95B01D076A0045C4A5A7C21B798EF168R0k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301E-DA0C-43C5-A797-A0952577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9549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2</cp:revision>
  <cp:lastPrinted>2011-08-19T11:36:00Z</cp:lastPrinted>
  <dcterms:created xsi:type="dcterms:W3CDTF">2022-03-11T10:04:00Z</dcterms:created>
  <dcterms:modified xsi:type="dcterms:W3CDTF">2022-03-11T10:04:00Z</dcterms:modified>
</cp:coreProperties>
</file>